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textAlignment w:val="auto"/>
        <w:rPr>
          <w:rFonts w:hint="eastAsia" w:ascii="方正黑体简体" w:eastAsia="方正黑体简体"/>
          <w:bCs/>
          <w:sz w:val="32"/>
          <w:szCs w:val="32"/>
        </w:rPr>
      </w:pPr>
      <w:r>
        <w:rPr>
          <w:rFonts w:hint="eastAsia" w:ascii="方正黑体简体" w:eastAsia="方正黑体简体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textAlignment w:val="auto"/>
        <w:rPr>
          <w:rFonts w:hint="eastAsia" w:ascii="方正黑体简体" w:eastAsia="方正黑体简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jc w:val="center"/>
        <w:textAlignment w:val="auto"/>
        <w:rPr>
          <w:rFonts w:ascii="方正仿宋简体" w:eastAsia="方正仿宋简体"/>
          <w:bCs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 w:val="0"/>
          <w:sz w:val="32"/>
          <w:szCs w:val="32"/>
        </w:rPr>
        <w:t>《健康家居通则》等团体标准项目名称</w:t>
      </w:r>
    </w:p>
    <w:tbl>
      <w:tblPr>
        <w:tblStyle w:val="2"/>
        <w:tblW w:w="89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jc w:val="center"/>
              <w:textAlignment w:val="auto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序号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jc w:val="center"/>
              <w:textAlignment w:val="auto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jc w:val="center"/>
              <w:textAlignment w:val="auto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1</w:t>
            </w:r>
          </w:p>
        </w:tc>
        <w:tc>
          <w:tcPr>
            <w:tcW w:w="7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textAlignment w:val="auto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健康家居通则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jc w:val="center"/>
              <w:textAlignment w:val="auto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2</w:t>
            </w:r>
          </w:p>
        </w:tc>
        <w:tc>
          <w:tcPr>
            <w:tcW w:w="7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textAlignment w:val="auto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健康家居 厨房特殊要求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jc w:val="center"/>
              <w:textAlignment w:val="auto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3</w:t>
            </w:r>
          </w:p>
        </w:tc>
        <w:tc>
          <w:tcPr>
            <w:tcW w:w="7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textAlignment w:val="auto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健康家居 书房特殊要求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jc w:val="center"/>
              <w:textAlignment w:val="auto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4</w:t>
            </w:r>
          </w:p>
        </w:tc>
        <w:tc>
          <w:tcPr>
            <w:tcW w:w="7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textAlignment w:val="auto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健康家居 卧室特殊要求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jc w:val="center"/>
              <w:textAlignment w:val="auto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5</w:t>
            </w:r>
          </w:p>
        </w:tc>
        <w:tc>
          <w:tcPr>
            <w:tcW w:w="7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textAlignment w:val="auto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健康家居 浴室特殊要求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jc w:val="center"/>
              <w:textAlignment w:val="auto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6</w:t>
            </w:r>
          </w:p>
        </w:tc>
        <w:tc>
          <w:tcPr>
            <w:tcW w:w="7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textAlignment w:val="auto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健康家居 客厅特殊要求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jc w:val="center"/>
              <w:textAlignment w:val="auto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7</w:t>
            </w:r>
          </w:p>
        </w:tc>
        <w:tc>
          <w:tcPr>
            <w:tcW w:w="7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textAlignment w:val="auto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家用和类似用途果蔬保鲜类电器评价方法通则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jc w:val="center"/>
              <w:textAlignment w:val="auto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8</w:t>
            </w:r>
          </w:p>
        </w:tc>
        <w:tc>
          <w:tcPr>
            <w:tcW w:w="7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textAlignment w:val="auto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美容仪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jc w:val="center"/>
              <w:textAlignment w:val="auto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9</w:t>
            </w:r>
          </w:p>
        </w:tc>
        <w:tc>
          <w:tcPr>
            <w:tcW w:w="7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4" w:lineRule="exact"/>
              <w:textAlignment w:val="auto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家用和类似用途电器示值准确率评价通则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D4458"/>
    <w:rsid w:val="7EAD44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2021-06-18T02:58:00Z</dcterms:created>
  <dc:creator>js</dc:creator>
  <cp:lastModifiedBy>js</cp:lastModifiedBy>
  <dcterms:modified xsi:type="dcterms:W3CDTF">2021-06-18T02:58:38Z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FBA3C8C76407426CAE720516569ADD61</vt:lpwstr>
  </property>
</Properties>
</file>